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B050"/>
          <w:sz w:val="40"/>
          <w:szCs w:val="36"/>
          <w:lang w:eastAsia="ru-RU"/>
        </w:rPr>
      </w:pPr>
      <w:r w:rsidRPr="00B30BE1">
        <w:rPr>
          <w:rFonts w:ascii="Tahoma" w:eastAsia="Times New Roman" w:hAnsi="Tahoma" w:cs="Tahoma"/>
          <w:b/>
          <w:color w:val="00B050"/>
          <w:sz w:val="40"/>
          <w:szCs w:val="36"/>
          <w:lang w:eastAsia="ru-RU"/>
        </w:rPr>
        <w:t>Родителям</w:t>
      </w:r>
    </w:p>
    <w:p w:rsidR="00B30BE1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FF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 </w:t>
      </w: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Директору </w:t>
      </w:r>
      <w:proofErr w:type="spellStart"/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Теречной</w:t>
      </w:r>
      <w:proofErr w:type="spellEnd"/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ООШ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А.Ш. Гамзатову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________________________</w:t>
      </w:r>
    </w:p>
    <w:p w:rsidR="00B30BE1" w:rsidRPr="00B30BE1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FF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                     </w:t>
      </w: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                                                                Ф.И.О родителей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                                                                 ________________________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                                                                        </w:t>
      </w:r>
      <w:r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 </w:t>
      </w: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             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________________________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адрес </w:t>
      </w:r>
    </w:p>
    <w:p w:rsidR="00B30BE1" w:rsidRPr="00EC2479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Заявление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Прошу принять моего сына (мою дочь)___________________________________________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_____________________________________________________________________________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                                         (Ф.И.О. ребенка, дата рождения)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в </w:t>
      </w:r>
      <w:proofErr w:type="spellStart"/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_______класс</w:t>
      </w:r>
      <w:proofErr w:type="spellEnd"/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 xml:space="preserve"> на очную форму обучения.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______________ «_____»_______________20_ г.</w:t>
      </w:r>
    </w:p>
    <w:p w:rsidR="00B30BE1" w:rsidRPr="00EC2479" w:rsidRDefault="00B30BE1" w:rsidP="00B30BE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EC2479">
        <w:rPr>
          <w:rFonts w:ascii="Tahoma" w:eastAsia="Times New Roman" w:hAnsi="Tahoma" w:cs="Tahoma"/>
          <w:color w:val="0000FF"/>
          <w:sz w:val="27"/>
          <w:szCs w:val="27"/>
          <w:lang w:eastAsia="ru-RU"/>
        </w:rPr>
        <w:t>           подпись</w:t>
      </w:r>
    </w:p>
    <w:p w:rsidR="00B30BE1" w:rsidRPr="00EC2479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247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</w:t>
      </w:r>
      <w:r w:rsidRPr="00EC24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FF0099"/>
          <w:sz w:val="36"/>
          <w:szCs w:val="36"/>
          <w:lang w:eastAsia="ru-RU"/>
        </w:rPr>
      </w:pP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Во исполнение поручения Заместителя Председателя Правительства Российской Федерации </w:t>
      </w:r>
      <w:proofErr w:type="spellStart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>О.Голодец</w:t>
      </w:r>
      <w:proofErr w:type="spellEnd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 от 27 августа 2013 г. о реализации комплекса мер, направленных на недопущение незаконных сборов денежных средств с </w:t>
      </w:r>
      <w:proofErr w:type="gramStart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>родителей</w:t>
      </w:r>
      <w:proofErr w:type="gramEnd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 обучающихся в общеобразовательных учреждениях, приказа </w:t>
      </w:r>
      <w:proofErr w:type="spellStart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>Минобрнауки</w:t>
      </w:r>
      <w:proofErr w:type="spellEnd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 РД от 24 сентября 2013 г. №2703 «О комплексе мер, направленных на недопущение незаконных сборов денежных средств с родителей обучающихся в общеобразовательных учреждениях» предлагаем вам разместить </w:t>
      </w:r>
      <w:proofErr w:type="gramStart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на сайтах всех общеобразовательных учреждений следующие телефоны «горячих линий», адреса электронных приемных, других ресурсов, имеющихся в Республике Дагестан, которыми могут воспользоваться обучающихся, их родители (законные представители) в случаях, когда действия руководства и других сотрудников образовательных организаций нарушают </w:t>
      </w:r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lastRenderedPageBreak/>
        <w:t>их права и законные интересы (нарушение правил приема в образовательные организации, факты незаконных сборов денежных средств с родителей):</w:t>
      </w:r>
      <w:proofErr w:type="gramEnd"/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«горячая линия» </w:t>
      </w:r>
      <w:proofErr w:type="spellStart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>Минобрнауки</w:t>
      </w:r>
      <w:proofErr w:type="spellEnd"/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 xml:space="preserve"> РД - 67-84-52;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>«горячая линия» МВД РФ по РД - 67-38-39, 98-48-48;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b/>
          <w:bCs/>
          <w:color w:val="FF0099"/>
          <w:sz w:val="28"/>
          <w:szCs w:val="28"/>
          <w:lang w:eastAsia="ru-RU"/>
        </w:rPr>
        <w:t>Прокуратура РД - 62-84-24, а также интернет-приемная УФСБ РФ по РД -98-03-00. '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советов родителям подростков. </w:t>
      </w:r>
      <w:r w:rsidRPr="00B30B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B30BE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следует</w:t>
      </w:r>
      <w:proofErr w:type="gramEnd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А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Тиссо</w:t>
      </w:r>
      <w:proofErr w:type="spellEnd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</w:t>
      </w:r>
      <w:proofErr w:type="gramStart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потому</w:t>
      </w:r>
      <w:proofErr w:type="gramEnd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</w:t>
      </w:r>
      <w:proofErr w:type="gramEnd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И совершенно необходимо, чтобы ребенок понимал: счастья без здоровья не бывает.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состоит</w:t>
      </w:r>
      <w:proofErr w:type="gramEnd"/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br/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 </w:t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</w:r>
      <w:r w:rsidRPr="00B30BE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br/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 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99 возможностей сказать ребенку: «Я тебя люблю»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Когда мы выражаем ребенку нашу любовь, мы даем ему поддержку и чувство близости с нами, необходимые для полного самораскрытия, реализации. Сказать «Я тебя люблю» это только одна из возможностей. Есть много слов и безмолвных жестов, которые более подходят к конкретной ситуации и подкрепляют в ребенке чувство уверенности в себе, принятие мира и любви. Вам предлагаются только некоторые из возможных фраз как идеи, примеры. Самое главное – руководствоваться собственным чувством, прислушиваться к себе, чтобы найти свои личные слова не оставить их про себя, а обязательно сказать ребенку, вложив в них всю силу своей любви.</w:t>
      </w:r>
    </w:p>
    <w:p w:rsidR="00B30BE1" w:rsidRPr="00B30BE1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Молодец! 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Это как раз то, что нужно.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Хорошо.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Не отступай!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Не скромничай.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Вот это да!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Удивительно.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Ух, ты!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мило.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Поздравляю с победой!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Уже лучше.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Продолжай в том же духе.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Отлично!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тобой горжусь.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lastRenderedPageBreak/>
        <w:t>Великолепно!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делаешь все хорошо.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Потрясающе!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С тобой радостно работать.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тоже делала ошибки, когда училась в школе.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Смотреть на тебя одно удовольствие.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Очаровательно!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Солнышко моё.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Дивно.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Все просто замечательно.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Классно!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Прекрасная мысль.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Поразительно!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Это тебе по силам.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продуманно.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И меня научи так делать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Незабываемо.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Хорошо сделано.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Красота!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такой внимательный.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Несравненно.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красиво написано.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Восхитительно!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Как тебе это удалось?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Головокружительно!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легко это сделаешь.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Как в сказке.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Грандиозно!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трогательно.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Фантастика!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Предельно ясно.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Мне очень нравиться.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ярко.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Мне важна твоя помощь.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образно.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рада тебя видеть.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Остроумно.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Как хорошо, что ты есть.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забавно.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Уже лучше получается.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Здорово у тебя получилось.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Посиди со мной.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Очень эффектно.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скучала без тебя.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lastRenderedPageBreak/>
        <w:t>Экстра-класс.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очень важен для меня.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Прекрасное начало.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ловко это делаешь. 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счастлива, что ты у меня есть.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еще учишься, поэтому и ошибаешься.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Мне интересно с тобой общаться.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просто чудо.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зришь в корень.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на верном пути.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«бьешь» без промаха.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Талантливо.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Замечательно получилось.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просто гений</w:t>
      </w:r>
      <w:proofErr w:type="gramStart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.</w:t>
      </w:r>
      <w:proofErr w:type="gramEnd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(</w:t>
      </w:r>
      <w:proofErr w:type="gramStart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м</w:t>
      </w:r>
      <w:proofErr w:type="gramEnd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олча обнять)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Хотя в жизни и бывают неприятности, но я с тобой.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(молча погладить по голове)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просто профессор.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(молча подержать за руку)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хочу тебя обнять, моя заинька.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(молча с улыбкой посмотреть в глаза)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Эффективно работаешь.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Удивительно получилось.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Все четко и ясно. Ювелирная точность.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С каждым разом у тебя получается все лучше.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понимаю, твои переживания.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Еще один рывок и все получится.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Прекрасное исполнение</w:t>
      </w:r>
      <w:proofErr w:type="gramStart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.</w:t>
      </w:r>
      <w:proofErr w:type="gramEnd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(</w:t>
      </w:r>
      <w:proofErr w:type="gramStart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п</w:t>
      </w:r>
      <w:proofErr w:type="gramEnd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очитать вместе книгу)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Это просто прорыв.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самый лучший.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Чудесно.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очень красивый.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Неподражаемо.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поступил по-взрослому.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хочу поддержать тебя, когда тебе бывает плохо</w:t>
      </w:r>
      <w:proofErr w:type="gramStart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.</w:t>
      </w:r>
      <w:proofErr w:type="gramEnd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(</w:t>
      </w:r>
      <w:proofErr w:type="gramStart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п</w:t>
      </w:r>
      <w:proofErr w:type="gramEnd"/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оговорить о проблемах ребенка)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Ошибка это не преступление, это сигнал, что надо потрудиться.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Для меня важно все, что тебя волнует, тревожит и радует.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Высший класс!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Я радуюсь твоим успехам.</w:t>
      </w:r>
      <w:r w:rsidRPr="00B30BE1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br/>
        <w:t>Ты очень одаренный. </w:t>
      </w:r>
    </w:p>
    <w:p w:rsidR="00B30BE1" w:rsidRPr="00EC2479" w:rsidRDefault="00B30BE1" w:rsidP="00B30BE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top" w:history="1">
        <w:proofErr w:type="gramStart"/>
        <w:r w:rsidRPr="00EC2479">
          <w:rPr>
            <w:rFonts w:ascii="Tahoma" w:eastAsia="Times New Roman" w:hAnsi="Tahoma" w:cs="Tahoma"/>
            <w:color w:val="B90404"/>
            <w:sz w:val="18"/>
            <w:szCs w:val="18"/>
            <w:u w:val="single"/>
            <w:lang w:eastAsia="ru-RU"/>
          </w:rPr>
          <w:t>н</w:t>
        </w:r>
        <w:proofErr w:type="gramEnd"/>
        <w:r w:rsidRPr="00EC2479">
          <w:rPr>
            <w:rFonts w:ascii="Tahoma" w:eastAsia="Times New Roman" w:hAnsi="Tahoma" w:cs="Tahoma"/>
            <w:color w:val="B90404"/>
            <w:sz w:val="18"/>
            <w:szCs w:val="18"/>
            <w:u w:val="single"/>
            <w:lang w:eastAsia="ru-RU"/>
          </w:rPr>
          <w:t>аверх</w:t>
        </w:r>
      </w:hyperlink>
      <w:r w:rsidRPr="00EC247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hyperlink r:id="rId5" w:history="1">
        <w:r w:rsidRPr="00EC2479">
          <w:rPr>
            <w:rFonts w:ascii="Tahoma" w:eastAsia="Times New Roman" w:hAnsi="Tahoma" w:cs="Tahoma"/>
            <w:color w:val="B90404"/>
            <w:sz w:val="18"/>
            <w:szCs w:val="18"/>
            <w:u w:val="single"/>
            <w:lang w:eastAsia="ru-RU"/>
          </w:rPr>
          <w:t>назад</w:t>
        </w:r>
      </w:hyperlink>
    </w:p>
    <w:p w:rsidR="00D5217E" w:rsidRDefault="00B30BE1"/>
    <w:sectPr w:rsidR="00D5217E" w:rsidSect="00B30B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0BE1"/>
    <w:rsid w:val="00566449"/>
    <w:rsid w:val="00B30BE1"/>
    <w:rsid w:val="00B74DB0"/>
    <w:rsid w:val="00F6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);" TargetMode="External"/><Relationship Id="rId4" Type="http://schemas.openxmlformats.org/officeDocument/2006/relationships/hyperlink" Target="http://terechnaya.dagschool.com/roditelya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2005</Words>
  <Characters>11434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2017-12-04T06:22:00Z</dcterms:created>
  <dcterms:modified xsi:type="dcterms:W3CDTF">2017-12-04T06:25:00Z</dcterms:modified>
</cp:coreProperties>
</file>